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0932" w:rsidRDefault="0043043F">
      <w:pPr>
        <w:shd w:val="clear" w:color="auto" w:fill="FFFFFF"/>
        <w:spacing w:after="300"/>
        <w:jc w:val="center"/>
        <w:rPr>
          <w:rFonts w:ascii="Times New Roman" w:eastAsia="Times New Roman" w:hAnsi="Times New Roman" w:cs="Times New Roman"/>
          <w:color w:val="333333"/>
          <w:sz w:val="24"/>
          <w:szCs w:val="24"/>
        </w:rPr>
      </w:pPr>
      <w:permStart w:id="2003860090" w:edGrp="everyone"/>
      <w:permEnd w:id="2003860090"/>
      <w:r>
        <w:rPr>
          <w:rFonts w:ascii="Times New Roman" w:eastAsia="Times New Roman" w:hAnsi="Times New Roman" w:cs="Times New Roman"/>
          <w:color w:val="333333"/>
          <w:sz w:val="24"/>
          <w:szCs w:val="24"/>
        </w:rPr>
        <w:t xml:space="preserve">Between </w:t>
      </w:r>
      <w:permStart w:id="814633076" w:edGrp="everyone"/>
      <w:r>
        <w:rPr>
          <w:rFonts w:ascii="Times New Roman" w:eastAsia="Times New Roman" w:hAnsi="Times New Roman" w:cs="Times New Roman"/>
          <w:color w:val="333333"/>
          <w:sz w:val="24"/>
          <w:szCs w:val="24"/>
          <w:highlight w:val="yellow"/>
        </w:rPr>
        <w:t>_______________________</w:t>
      </w:r>
      <w:permEnd w:id="814633076"/>
      <w:r>
        <w:rPr>
          <w:rFonts w:ascii="Times New Roman" w:eastAsia="Times New Roman" w:hAnsi="Times New Roman" w:cs="Times New Roman"/>
          <w:color w:val="333333"/>
          <w:sz w:val="24"/>
          <w:szCs w:val="24"/>
        </w:rPr>
        <w:t xml:space="preserve"> and </w:t>
      </w:r>
      <w:permStart w:id="1698433580" w:edGrp="everyone"/>
      <w:r>
        <w:rPr>
          <w:rFonts w:ascii="Times New Roman" w:eastAsia="Times New Roman" w:hAnsi="Times New Roman" w:cs="Times New Roman"/>
          <w:color w:val="333333"/>
          <w:sz w:val="24"/>
          <w:szCs w:val="24"/>
          <w:highlight w:val="yellow"/>
        </w:rPr>
        <w:t>________________________</w:t>
      </w:r>
      <w:permEnd w:id="1698433580"/>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br/>
        <w:t xml:space="preserve">with an employer or partner-match contribution </w:t>
      </w:r>
    </w:p>
    <w:p w14:paraId="00000002" w14:textId="77777777" w:rsidR="00260932" w:rsidRDefault="0043043F">
      <w:pPr>
        <w:shd w:val="clear" w:color="auto" w:fill="FFFFFF"/>
        <w:spacing w:after="3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This Gift Agreement (“Agreement”) is made this </w:t>
      </w:r>
      <w:permStart w:id="1979213433" w:edGrp="everyone"/>
      <w:r>
        <w:rPr>
          <w:rFonts w:ascii="Times New Roman" w:eastAsia="Times New Roman" w:hAnsi="Times New Roman" w:cs="Times New Roman"/>
          <w:color w:val="333333"/>
          <w:sz w:val="24"/>
          <w:szCs w:val="24"/>
          <w:highlight w:val="yellow"/>
        </w:rPr>
        <w:t>____</w:t>
      </w:r>
      <w:permEnd w:id="1979213433"/>
      <w:r>
        <w:rPr>
          <w:rFonts w:ascii="Times New Roman" w:eastAsia="Times New Roman" w:hAnsi="Times New Roman" w:cs="Times New Roman"/>
          <w:color w:val="333333"/>
          <w:sz w:val="24"/>
          <w:szCs w:val="24"/>
        </w:rPr>
        <w:t xml:space="preserve"> day of </w:t>
      </w:r>
      <w:permStart w:id="717489319" w:edGrp="everyone"/>
      <w:r>
        <w:rPr>
          <w:rFonts w:ascii="Times New Roman" w:eastAsia="Times New Roman" w:hAnsi="Times New Roman" w:cs="Times New Roman"/>
          <w:color w:val="333333"/>
          <w:sz w:val="24"/>
          <w:szCs w:val="24"/>
          <w:highlight w:val="yellow"/>
        </w:rPr>
        <w:t>_______</w:t>
      </w:r>
      <w:permEnd w:id="717489319"/>
      <w:r w:rsidRPr="00ED2EC3">
        <w:rPr>
          <w:rFonts w:ascii="Times New Roman" w:eastAsia="Times New Roman" w:hAnsi="Times New Roman" w:cs="Times New Roman"/>
          <w:color w:val="333333"/>
          <w:sz w:val="24"/>
          <w:szCs w:val="24"/>
        </w:rPr>
        <w:t xml:space="preserve">, </w:t>
      </w:r>
      <w:permStart w:id="506278859" w:edGrp="everyone"/>
      <w:r>
        <w:rPr>
          <w:rFonts w:ascii="Times New Roman" w:eastAsia="Times New Roman" w:hAnsi="Times New Roman" w:cs="Times New Roman"/>
          <w:color w:val="333333"/>
          <w:sz w:val="24"/>
          <w:szCs w:val="24"/>
          <w:highlight w:val="yellow"/>
        </w:rPr>
        <w:t>_____</w:t>
      </w:r>
      <w:permEnd w:id="506278859"/>
      <w:r>
        <w:rPr>
          <w:rFonts w:ascii="Times New Roman" w:eastAsia="Times New Roman" w:hAnsi="Times New Roman" w:cs="Times New Roman"/>
          <w:color w:val="333333"/>
          <w:sz w:val="24"/>
          <w:szCs w:val="24"/>
        </w:rPr>
        <w:t xml:space="preserve"> between </w:t>
      </w:r>
      <w:permStart w:id="1358062713" w:edGrp="everyone"/>
      <w:r>
        <w:rPr>
          <w:rFonts w:ascii="Times New Roman" w:eastAsia="Times New Roman" w:hAnsi="Times New Roman" w:cs="Times New Roman"/>
          <w:color w:val="333333"/>
          <w:sz w:val="24"/>
          <w:szCs w:val="24"/>
          <w:highlight w:val="yellow"/>
        </w:rPr>
        <w:t>_________________</w:t>
      </w:r>
      <w:permEnd w:id="1358062713"/>
      <w:r>
        <w:rPr>
          <w:rFonts w:ascii="Times New Roman" w:eastAsia="Times New Roman" w:hAnsi="Times New Roman" w:cs="Times New Roman"/>
          <w:color w:val="333333"/>
          <w:sz w:val="24"/>
          <w:szCs w:val="24"/>
        </w:rPr>
        <w:t xml:space="preserve"> (hereinafter referred to as “the Donor”), and </w:t>
      </w:r>
      <w:permStart w:id="2054372658" w:edGrp="everyone"/>
      <w:r>
        <w:rPr>
          <w:rFonts w:ascii="Times New Roman" w:eastAsia="Times New Roman" w:hAnsi="Times New Roman" w:cs="Times New Roman"/>
          <w:color w:val="333333"/>
          <w:sz w:val="24"/>
          <w:szCs w:val="24"/>
          <w:highlight w:val="yellow"/>
        </w:rPr>
        <w:t>__________________</w:t>
      </w:r>
      <w:permEnd w:id="2054372658"/>
      <w:r>
        <w:rPr>
          <w:rFonts w:ascii="Times New Roman" w:eastAsia="Times New Roman" w:hAnsi="Times New Roman" w:cs="Times New Roman"/>
          <w:color w:val="333333"/>
          <w:sz w:val="24"/>
          <w:szCs w:val="24"/>
        </w:rPr>
        <w:t xml:space="preserve"> a 501c3 nonprofit organization (hereinafter referred to as “the Nonprofit”). The Donor and the Nonprofit agree as follows:</w:t>
      </w:r>
    </w:p>
    <w:p w14:paraId="00000003" w14:textId="77777777" w:rsidR="00260932" w:rsidRDefault="0043043F">
      <w:pPr>
        <w:numPr>
          <w:ilvl w:val="0"/>
          <w:numId w:val="3"/>
        </w:numPr>
        <w:shd w:val="clear" w:color="auto" w:fill="FFFFFF"/>
        <w:spacing w:before="240"/>
      </w:pPr>
      <w:r>
        <w:rPr>
          <w:rFonts w:ascii="Times New Roman" w:eastAsia="Times New Roman" w:hAnsi="Times New Roman" w:cs="Times New Roman"/>
          <w:b/>
          <w:color w:val="333333"/>
          <w:sz w:val="24"/>
          <w:szCs w:val="24"/>
        </w:rPr>
        <w:t>Donor Commitment.</w:t>
      </w:r>
      <w:r>
        <w:rPr>
          <w:rFonts w:ascii="Times New Roman" w:eastAsia="Times New Roman" w:hAnsi="Times New Roman" w:cs="Times New Roman"/>
          <w:color w:val="333333"/>
          <w:sz w:val="24"/>
          <w:szCs w:val="24"/>
        </w:rPr>
        <w:t xml:space="preserve"> The Donor hereby pledges to the Nonprofit a gift </w:t>
      </w:r>
      <w:r>
        <w:rPr>
          <w:rFonts w:ascii="Times New Roman" w:eastAsia="Times New Roman" w:hAnsi="Times New Roman" w:cs="Times New Roman"/>
          <w:color w:val="333333"/>
          <w:sz w:val="24"/>
          <w:szCs w:val="24"/>
        </w:rPr>
        <w:t xml:space="preserve">in the sum of </w:t>
      </w:r>
      <w:permStart w:id="933828039" w:edGrp="everyone"/>
      <w:r>
        <w:rPr>
          <w:rFonts w:ascii="Times New Roman" w:eastAsia="Times New Roman" w:hAnsi="Times New Roman" w:cs="Times New Roman"/>
          <w:color w:val="333333"/>
          <w:sz w:val="24"/>
          <w:szCs w:val="24"/>
          <w:highlight w:val="yellow"/>
        </w:rPr>
        <w:t>_________</w:t>
      </w:r>
      <w:permEnd w:id="933828039"/>
      <w:r>
        <w:rPr>
          <w:rFonts w:ascii="Times New Roman" w:eastAsia="Times New Roman" w:hAnsi="Times New Roman" w:cs="Times New Roman"/>
          <w:color w:val="333333"/>
          <w:sz w:val="24"/>
          <w:szCs w:val="24"/>
        </w:rPr>
        <w:t xml:space="preserve">. </w:t>
      </w:r>
    </w:p>
    <w:p w14:paraId="00000004" w14:textId="77777777" w:rsidR="00260932" w:rsidRDefault="0043043F">
      <w:pPr>
        <w:numPr>
          <w:ilvl w:val="0"/>
          <w:numId w:val="1"/>
        </w:num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This gift will be matched with a sum of </w:t>
      </w:r>
      <w:permStart w:id="569188601" w:edGrp="everyone"/>
      <w:r>
        <w:rPr>
          <w:rFonts w:ascii="Times New Roman" w:eastAsia="Times New Roman" w:hAnsi="Times New Roman" w:cs="Times New Roman"/>
          <w:color w:val="333333"/>
          <w:sz w:val="24"/>
          <w:szCs w:val="24"/>
          <w:highlight w:val="yellow"/>
        </w:rPr>
        <w:t>_________</w:t>
      </w:r>
      <w:permEnd w:id="569188601"/>
      <w:r>
        <w:rPr>
          <w:rFonts w:ascii="Times New Roman" w:eastAsia="Times New Roman" w:hAnsi="Times New Roman" w:cs="Times New Roman"/>
          <w:color w:val="333333"/>
          <w:sz w:val="24"/>
          <w:szCs w:val="24"/>
        </w:rPr>
        <w:t xml:space="preserve">, from </w:t>
      </w:r>
      <w:permStart w:id="1384608110" w:edGrp="everyone"/>
      <w:r>
        <w:rPr>
          <w:rFonts w:ascii="Times New Roman" w:eastAsia="Times New Roman" w:hAnsi="Times New Roman" w:cs="Times New Roman"/>
          <w:color w:val="333333"/>
          <w:sz w:val="24"/>
          <w:szCs w:val="24"/>
          <w:highlight w:val="yellow"/>
        </w:rPr>
        <w:t>_________________</w:t>
      </w:r>
      <w:permEnd w:id="1384608110"/>
      <w:r>
        <w:rPr>
          <w:rFonts w:ascii="Times New Roman" w:eastAsia="Times New Roman" w:hAnsi="Times New Roman" w:cs="Times New Roman"/>
          <w:color w:val="333333"/>
          <w:sz w:val="24"/>
          <w:szCs w:val="24"/>
        </w:rPr>
        <w:t>.</w:t>
      </w:r>
    </w:p>
    <w:p w14:paraId="00000005" w14:textId="3D3C3D68" w:rsidR="00260932" w:rsidRDefault="0043043F">
      <w:pPr>
        <w:numPr>
          <w:ilvl w:val="0"/>
          <w:numId w:val="1"/>
        </w:num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entire gift, a total sum of</w:t>
      </w:r>
      <w:r>
        <w:rPr>
          <w:rFonts w:ascii="Times New Roman" w:eastAsia="Times New Roman" w:hAnsi="Times New Roman" w:cs="Times New Roman"/>
          <w:color w:val="333333"/>
          <w:sz w:val="24"/>
          <w:szCs w:val="24"/>
        </w:rPr>
        <w:t xml:space="preserve"> </w:t>
      </w:r>
      <w:permStart w:id="198197472" w:edGrp="everyone"/>
      <w:r>
        <w:rPr>
          <w:rFonts w:ascii="Times New Roman" w:eastAsia="Times New Roman" w:hAnsi="Times New Roman" w:cs="Times New Roman"/>
          <w:color w:val="333333"/>
          <w:sz w:val="24"/>
          <w:szCs w:val="24"/>
          <w:highlight w:val="yellow"/>
        </w:rPr>
        <w:t>_________</w:t>
      </w:r>
      <w:permEnd w:id="198197472"/>
      <w:r>
        <w:rPr>
          <w:rFonts w:ascii="Times New Roman" w:eastAsia="Times New Roman" w:hAnsi="Times New Roman" w:cs="Times New Roman"/>
          <w:color w:val="333333"/>
          <w:sz w:val="24"/>
          <w:szCs w:val="24"/>
        </w:rPr>
        <w:t xml:space="preserve">, is designated </w:t>
      </w:r>
      <w:r>
        <w:rPr>
          <w:rFonts w:ascii="Times New Roman" w:eastAsia="Times New Roman" w:hAnsi="Times New Roman" w:cs="Times New Roman"/>
          <w:color w:val="333333"/>
          <w:sz w:val="24"/>
          <w:szCs w:val="24"/>
          <w:highlight w:val="white"/>
        </w:rPr>
        <w:t xml:space="preserve">to be used specifically for initiating and maintaining systems provided through Pathfinder Labs, </w:t>
      </w:r>
      <w:r>
        <w:rPr>
          <w:rFonts w:ascii="Times New Roman" w:eastAsia="Times New Roman" w:hAnsi="Times New Roman" w:cs="Times New Roman"/>
          <w:color w:val="333333"/>
          <w:sz w:val="24"/>
          <w:szCs w:val="24"/>
          <w:highlight w:val="white"/>
        </w:rPr>
        <w:t>Inc</w:t>
      </w:r>
      <w:r>
        <w:rPr>
          <w:rFonts w:ascii="Times New Roman" w:eastAsia="Times New Roman" w:hAnsi="Times New Roman" w:cs="Times New Roman"/>
          <w:color w:val="333333"/>
          <w:sz w:val="24"/>
          <w:szCs w:val="24"/>
        </w:rPr>
        <w:t xml:space="preserve">. </w:t>
      </w:r>
    </w:p>
    <w:p w14:paraId="00000006" w14:textId="77777777" w:rsidR="00260932" w:rsidRDefault="0043043F">
      <w:pPr>
        <w:numPr>
          <w:ilvl w:val="0"/>
          <w:numId w:val="3"/>
        </w:numPr>
        <w:shd w:val="clear" w:color="auto" w:fill="FFFFFF"/>
      </w:pPr>
      <w:r>
        <w:rPr>
          <w:rFonts w:ascii="Times New Roman" w:eastAsia="Times New Roman" w:hAnsi="Times New Roman" w:cs="Times New Roman"/>
          <w:b/>
          <w:color w:val="333333"/>
          <w:sz w:val="24"/>
          <w:szCs w:val="24"/>
        </w:rPr>
        <w:t xml:space="preserve">Donor Purpose. </w:t>
      </w:r>
      <w:r>
        <w:rPr>
          <w:rFonts w:ascii="Times New Roman" w:eastAsia="Times New Roman" w:hAnsi="Times New Roman" w:cs="Times New Roman"/>
          <w:color w:val="333333"/>
          <w:sz w:val="24"/>
          <w:szCs w:val="24"/>
        </w:rPr>
        <w:t xml:space="preserve">It is agreed that the gift will be used for the following purposes: </w:t>
      </w:r>
    </w:p>
    <w:p w14:paraId="00000007" w14:textId="77777777" w:rsidR="00260932" w:rsidRDefault="0043043F">
      <w:pPr>
        <w:numPr>
          <w:ilvl w:val="0"/>
          <w:numId w:val="2"/>
        </w:numPr>
        <w:ind w:left="153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 establish or continue feedback, survey, and impact improvement systems hosted on the Pathfinder Labs, Inc. web and mobile app platforms.</w:t>
      </w:r>
    </w:p>
    <w:p w14:paraId="00000008" w14:textId="77777777" w:rsidR="00260932" w:rsidRDefault="0043043F">
      <w:pPr>
        <w:numPr>
          <w:ilvl w:val="0"/>
          <w:numId w:val="2"/>
        </w:numPr>
        <w:ind w:left="153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 purchase Pathfinder Lab</w:t>
      </w:r>
      <w:r>
        <w:rPr>
          <w:rFonts w:ascii="Times New Roman" w:eastAsia="Times New Roman" w:hAnsi="Times New Roman" w:cs="Times New Roman"/>
          <w:color w:val="333333"/>
          <w:sz w:val="24"/>
          <w:szCs w:val="24"/>
        </w:rPr>
        <w:t>s’ psychometric and demographic impact reports.</w:t>
      </w:r>
    </w:p>
    <w:p w14:paraId="00000009" w14:textId="77777777" w:rsidR="00260932" w:rsidRDefault="0043043F">
      <w:pPr>
        <w:numPr>
          <w:ilvl w:val="0"/>
          <w:numId w:val="2"/>
        </w:numPr>
        <w:ind w:left="153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 cover related expenses for obtaining participant feedback such as (but not required nor limited to): hourly wage supplement to Nonprofit personnel who are using the Pathfinder Labs systems and managing fee</w:t>
      </w:r>
      <w:r>
        <w:rPr>
          <w:rFonts w:ascii="Times New Roman" w:eastAsia="Times New Roman" w:hAnsi="Times New Roman" w:cs="Times New Roman"/>
          <w:color w:val="333333"/>
          <w:sz w:val="24"/>
          <w:szCs w:val="24"/>
        </w:rPr>
        <w:t>dbac</w:t>
      </w:r>
      <w:permStart w:id="1019759371" w:edGrp="everyone"/>
      <w:permEnd w:id="1019759371"/>
      <w:r>
        <w:rPr>
          <w:rFonts w:ascii="Times New Roman" w:eastAsia="Times New Roman" w:hAnsi="Times New Roman" w:cs="Times New Roman"/>
          <w:color w:val="333333"/>
          <w:sz w:val="24"/>
          <w:szCs w:val="24"/>
        </w:rPr>
        <w:t xml:space="preserve">k requests; purchase and distribution of feedback incentive items; and/or implementing short-term program improvements as identified in Pathfinder Labs’ periodic reports. </w:t>
      </w:r>
    </w:p>
    <w:p w14:paraId="0000000A" w14:textId="77777777" w:rsidR="00260932" w:rsidRDefault="0043043F">
      <w:pPr>
        <w:numPr>
          <w:ilvl w:val="0"/>
          <w:numId w:val="3"/>
        </w:numPr>
        <w:shd w:val="clear" w:color="auto" w:fill="FFFFFF"/>
      </w:pPr>
      <w:r>
        <w:rPr>
          <w:rFonts w:ascii="Times New Roman" w:eastAsia="Times New Roman" w:hAnsi="Times New Roman" w:cs="Times New Roman"/>
          <w:b/>
          <w:color w:val="333333"/>
          <w:sz w:val="24"/>
          <w:szCs w:val="24"/>
        </w:rPr>
        <w:t>Reporting.</w:t>
      </w:r>
      <w:r>
        <w:rPr>
          <w:rFonts w:ascii="Times New Roman" w:eastAsia="Times New Roman" w:hAnsi="Times New Roman" w:cs="Times New Roman"/>
          <w:color w:val="333333"/>
          <w:sz w:val="24"/>
          <w:szCs w:val="24"/>
        </w:rPr>
        <w:t xml:space="preserve"> The Nonprofit will provide the Executive Summary section of the Pathf</w:t>
      </w:r>
      <w:r>
        <w:rPr>
          <w:rFonts w:ascii="Times New Roman" w:eastAsia="Times New Roman" w:hAnsi="Times New Roman" w:cs="Times New Roman"/>
          <w:color w:val="333333"/>
          <w:sz w:val="24"/>
          <w:szCs w:val="24"/>
        </w:rPr>
        <w:t xml:space="preserve">inder Labs Annual Impact Report to the Donor upon receipt. </w:t>
      </w:r>
    </w:p>
    <w:p w14:paraId="0000000B" w14:textId="77777777" w:rsidR="00260932" w:rsidRDefault="0043043F">
      <w:pPr>
        <w:numPr>
          <w:ilvl w:val="0"/>
          <w:numId w:val="3"/>
        </w:numPr>
        <w:shd w:val="clear" w:color="auto" w:fill="FFFFFF"/>
      </w:pPr>
      <w:r>
        <w:rPr>
          <w:rFonts w:ascii="Times New Roman" w:eastAsia="Times New Roman" w:hAnsi="Times New Roman" w:cs="Times New Roman"/>
          <w:b/>
          <w:color w:val="333333"/>
          <w:sz w:val="24"/>
          <w:szCs w:val="24"/>
        </w:rPr>
        <w:t>Entire Agreement.</w:t>
      </w:r>
      <w:r>
        <w:rPr>
          <w:rFonts w:ascii="Times New Roman" w:eastAsia="Times New Roman" w:hAnsi="Times New Roman" w:cs="Times New Roman"/>
          <w:color w:val="333333"/>
          <w:sz w:val="24"/>
          <w:szCs w:val="24"/>
        </w:rPr>
        <w:t xml:space="preserve"> This Agreement contains the entire understanding of the parties with respect to the subject matter of the Agreement and is subject to the laws of the State of New York. The signa</w:t>
      </w:r>
      <w:r>
        <w:rPr>
          <w:rFonts w:ascii="Times New Roman" w:eastAsia="Times New Roman" w:hAnsi="Times New Roman" w:cs="Times New Roman"/>
          <w:color w:val="333333"/>
          <w:sz w:val="24"/>
          <w:szCs w:val="24"/>
        </w:rPr>
        <w:t xml:space="preserve">tory for both parties </w:t>
      </w:r>
      <w:proofErr w:type="gramStart"/>
      <w:r>
        <w:rPr>
          <w:rFonts w:ascii="Times New Roman" w:eastAsia="Times New Roman" w:hAnsi="Times New Roman" w:cs="Times New Roman"/>
          <w:color w:val="333333"/>
          <w:sz w:val="24"/>
          <w:szCs w:val="24"/>
        </w:rPr>
        <w:t>affirms</w:t>
      </w:r>
      <w:proofErr w:type="gramEnd"/>
      <w:r>
        <w:rPr>
          <w:rFonts w:ascii="Times New Roman" w:eastAsia="Times New Roman" w:hAnsi="Times New Roman" w:cs="Times New Roman"/>
          <w:color w:val="333333"/>
          <w:sz w:val="24"/>
          <w:szCs w:val="24"/>
        </w:rPr>
        <w:t xml:space="preserve"> they have communicated the terms of the gift to interested or obligated parties within their individual organizations such as the Board of Directors, Executive Officers, and donation management teams.</w:t>
      </w:r>
    </w:p>
    <w:p w14:paraId="0000000C" w14:textId="77777777" w:rsidR="00260932" w:rsidRDefault="00260932">
      <w:pPr>
        <w:shd w:val="clear" w:color="auto" w:fill="FFFFFF"/>
        <w:rPr>
          <w:rFonts w:ascii="Times New Roman" w:eastAsia="Times New Roman" w:hAnsi="Times New Roman" w:cs="Times New Roman"/>
          <w:b/>
          <w:color w:val="333333"/>
          <w:sz w:val="24"/>
          <w:szCs w:val="24"/>
        </w:rPr>
      </w:pPr>
    </w:p>
    <w:p w14:paraId="0000000D" w14:textId="77777777" w:rsidR="00260932" w:rsidRDefault="0043043F">
      <w:pPr>
        <w:shd w:val="clear" w:color="auto" w:fill="FFFFFF"/>
        <w:spacing w:after="300"/>
        <w:rPr>
          <w:rFonts w:ascii="Times New Roman" w:eastAsia="Times New Roman" w:hAnsi="Times New Roman" w:cs="Times New Roman"/>
          <w:color w:val="333333"/>
          <w:sz w:val="24"/>
          <w:szCs w:val="24"/>
          <w:highlight w:val="yellow"/>
        </w:rPr>
        <w:sectPr w:rsidR="00260932">
          <w:headerReference w:type="default" r:id="rId8"/>
          <w:pgSz w:w="12240" w:h="15840"/>
          <w:pgMar w:top="1440" w:right="1440" w:bottom="1440" w:left="1440" w:header="720" w:footer="720" w:gutter="0"/>
          <w:pgNumType w:start="1"/>
          <w:cols w:space="720"/>
        </w:sectPr>
      </w:pPr>
      <w:r>
        <w:rPr>
          <w:rFonts w:ascii="Times New Roman" w:eastAsia="Times New Roman" w:hAnsi="Times New Roman" w:cs="Times New Roman"/>
          <w:color w:val="333333"/>
          <w:sz w:val="24"/>
          <w:szCs w:val="24"/>
        </w:rPr>
        <w:t xml:space="preserve">In witness whereof, the parties to this Agreement have affixed their signatures: </w:t>
      </w:r>
    </w:p>
    <w:p w14:paraId="0000000E" w14:textId="77777777" w:rsidR="00260932" w:rsidRDefault="0043043F">
      <w:pPr>
        <w:shd w:val="clear" w:color="auto" w:fill="FFFFFF"/>
        <w:spacing w:after="300"/>
        <w:rPr>
          <w:rFonts w:ascii="Times New Roman" w:eastAsia="Times New Roman" w:hAnsi="Times New Roman" w:cs="Times New Roman"/>
          <w:color w:val="333333"/>
          <w:sz w:val="24"/>
          <w:szCs w:val="24"/>
          <w:highlight w:val="yellow"/>
        </w:rPr>
      </w:pPr>
      <w:permStart w:id="996694326" w:edGrp="everyone"/>
      <w:r>
        <w:rPr>
          <w:rFonts w:ascii="Times New Roman" w:eastAsia="Times New Roman" w:hAnsi="Times New Roman" w:cs="Times New Roman"/>
          <w:color w:val="333333"/>
          <w:sz w:val="24"/>
          <w:szCs w:val="24"/>
          <w:highlight w:val="yellow"/>
        </w:rPr>
        <w:t>______________________________</w:t>
      </w:r>
    </w:p>
    <w:p w14:paraId="0000000F" w14:textId="02919350" w:rsidR="00260932" w:rsidRDefault="0043043F">
      <w:pPr>
        <w:shd w:val="clear" w:color="auto" w:fill="FFFFFF"/>
        <w:spacing w:after="30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Donor’s Name __________________</w:t>
      </w:r>
      <w:r>
        <w:rPr>
          <w:rFonts w:ascii="Times New Roman" w:eastAsia="Times New Roman" w:hAnsi="Times New Roman" w:cs="Times New Roman"/>
          <w:color w:val="333333"/>
          <w:sz w:val="24"/>
          <w:szCs w:val="24"/>
          <w:highlight w:val="yellow"/>
        </w:rPr>
        <w:br/>
        <w:t>Title/Org _______________</w:t>
      </w:r>
      <w:r>
        <w:rPr>
          <w:rFonts w:ascii="Times New Roman" w:eastAsia="Times New Roman" w:hAnsi="Times New Roman" w:cs="Times New Roman"/>
          <w:color w:val="333333"/>
          <w:sz w:val="24"/>
          <w:szCs w:val="24"/>
          <w:highlight w:val="yellow"/>
        </w:rPr>
        <w:t>________</w:t>
      </w:r>
      <w:r>
        <w:rPr>
          <w:rFonts w:ascii="Times New Roman" w:eastAsia="Times New Roman" w:hAnsi="Times New Roman" w:cs="Times New Roman"/>
          <w:color w:val="333333"/>
          <w:sz w:val="24"/>
          <w:szCs w:val="24"/>
          <w:highlight w:val="yellow"/>
        </w:rPr>
        <w:br/>
        <w:t>Date __________________________</w:t>
      </w:r>
    </w:p>
    <w:p w14:paraId="59B8886D" w14:textId="77777777" w:rsidR="001D06CE" w:rsidRDefault="001D06CE">
      <w:pPr>
        <w:shd w:val="clear" w:color="auto" w:fill="FFFFFF"/>
        <w:spacing w:after="300"/>
        <w:rPr>
          <w:rFonts w:ascii="Times New Roman" w:eastAsia="Times New Roman" w:hAnsi="Times New Roman" w:cs="Times New Roman"/>
          <w:color w:val="333333"/>
          <w:sz w:val="24"/>
          <w:szCs w:val="24"/>
          <w:highlight w:val="yellow"/>
        </w:rPr>
      </w:pPr>
    </w:p>
    <w:p w14:paraId="703BB283" w14:textId="77777777" w:rsidR="001D06CE" w:rsidRDefault="001D06CE">
      <w:pPr>
        <w:shd w:val="clear" w:color="auto" w:fill="FFFFFF"/>
        <w:spacing w:after="300"/>
        <w:rPr>
          <w:rFonts w:ascii="Times New Roman" w:eastAsia="Times New Roman" w:hAnsi="Times New Roman" w:cs="Times New Roman"/>
          <w:color w:val="333333"/>
          <w:sz w:val="24"/>
          <w:szCs w:val="24"/>
          <w:highlight w:val="yellow"/>
        </w:rPr>
      </w:pPr>
    </w:p>
    <w:p w14:paraId="00000010" w14:textId="1EBFDD46" w:rsidR="00260932" w:rsidRDefault="0043043F">
      <w:pPr>
        <w:shd w:val="clear" w:color="auto" w:fill="FFFFFF"/>
        <w:spacing w:after="30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____________________________</w:t>
      </w:r>
      <w:r>
        <w:rPr>
          <w:rFonts w:ascii="Times New Roman" w:eastAsia="Times New Roman" w:hAnsi="Times New Roman" w:cs="Times New Roman"/>
          <w:color w:val="333333"/>
          <w:sz w:val="24"/>
          <w:szCs w:val="24"/>
          <w:highlight w:val="yellow"/>
        </w:rPr>
        <w:t>__</w:t>
      </w:r>
    </w:p>
    <w:p w14:paraId="00000011" w14:textId="77777777" w:rsidR="00260932" w:rsidRDefault="0043043F">
      <w:pPr>
        <w:shd w:val="clear" w:color="auto" w:fill="FFFFFF"/>
        <w:spacing w:after="30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Nonprofit Signee ________________</w:t>
      </w:r>
      <w:r>
        <w:rPr>
          <w:rFonts w:ascii="Times New Roman" w:eastAsia="Times New Roman" w:hAnsi="Times New Roman" w:cs="Times New Roman"/>
          <w:color w:val="333333"/>
          <w:sz w:val="24"/>
          <w:szCs w:val="24"/>
          <w:highlight w:val="yellow"/>
        </w:rPr>
        <w:br/>
        <w:t>Title/Org _______________________</w:t>
      </w:r>
      <w:r>
        <w:rPr>
          <w:rFonts w:ascii="Times New Roman" w:eastAsia="Times New Roman" w:hAnsi="Times New Roman" w:cs="Times New Roman"/>
          <w:color w:val="333333"/>
          <w:sz w:val="24"/>
          <w:szCs w:val="24"/>
          <w:highlight w:val="yellow"/>
        </w:rPr>
        <w:br/>
        <w:t>Date __________________________</w:t>
      </w:r>
      <w:permEnd w:id="996694326"/>
    </w:p>
    <w:sectPr w:rsidR="00260932">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EDC7" w14:textId="77777777" w:rsidR="0043043F" w:rsidRDefault="0043043F">
      <w:pPr>
        <w:spacing w:line="240" w:lineRule="auto"/>
      </w:pPr>
      <w:r>
        <w:separator/>
      </w:r>
    </w:p>
  </w:endnote>
  <w:endnote w:type="continuationSeparator" w:id="0">
    <w:p w14:paraId="1C0A00B7" w14:textId="77777777" w:rsidR="0043043F" w:rsidRDefault="00430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8F34" w14:textId="77777777" w:rsidR="0043043F" w:rsidRDefault="0043043F">
      <w:pPr>
        <w:spacing w:line="240" w:lineRule="auto"/>
      </w:pPr>
      <w:r>
        <w:separator/>
      </w:r>
    </w:p>
  </w:footnote>
  <w:footnote w:type="continuationSeparator" w:id="0">
    <w:p w14:paraId="6E02A81E" w14:textId="77777777" w:rsidR="0043043F" w:rsidRDefault="004304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260932" w:rsidRDefault="0043043F">
    <w:pPr>
      <w:shd w:val="clear" w:color="auto" w:fill="FFFFFF"/>
      <w:spacing w:after="300"/>
      <w:jc w:val="center"/>
    </w:pPr>
    <w:r>
      <w:rPr>
        <w:rFonts w:ascii="Times New Roman" w:eastAsia="Times New Roman" w:hAnsi="Times New Roman" w:cs="Times New Roman"/>
        <w:color w:val="333333"/>
        <w:sz w:val="24"/>
        <w:szCs w:val="24"/>
      </w:rPr>
      <w:t xml:space="preserve">Restricted Gift Agreement for </w:t>
    </w:r>
    <w:proofErr w:type="spellStart"/>
    <w:r>
      <w:rPr>
        <w:rFonts w:ascii="Times New Roman" w:eastAsia="Times New Roman" w:hAnsi="Times New Roman" w:cs="Times New Roman"/>
        <w:color w:val="333333"/>
        <w:sz w:val="24"/>
        <w:szCs w:val="24"/>
      </w:rPr>
      <w:t>MilVet</w:t>
    </w:r>
    <w:proofErr w:type="spellEnd"/>
    <w:r>
      <w:rPr>
        <w:rFonts w:ascii="Times New Roman" w:eastAsia="Times New Roman" w:hAnsi="Times New Roman" w:cs="Times New Roman"/>
        <w:color w:val="333333"/>
        <w:sz w:val="24"/>
        <w:szCs w:val="24"/>
      </w:rPr>
      <w:t xml:space="preserve"> Programs - Feedback and Impact Analytics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248F"/>
    <w:multiLevelType w:val="multilevel"/>
    <w:tmpl w:val="683AE4E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19B73023"/>
    <w:multiLevelType w:val="multilevel"/>
    <w:tmpl w:val="DE3400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5A175E57"/>
    <w:multiLevelType w:val="multilevel"/>
    <w:tmpl w:val="D55CD4C0"/>
    <w:lvl w:ilvl="0">
      <w:start w:val="1"/>
      <w:numFmt w:val="decimal"/>
      <w:lvlText w:val="%1."/>
      <w:lvlJc w:val="left"/>
      <w:pPr>
        <w:ind w:left="720" w:hanging="360"/>
      </w:pPr>
      <w:rPr>
        <w:rFonts w:ascii="Arial" w:eastAsia="Arial" w:hAnsi="Arial" w:cs="Arial"/>
        <w:color w:val="333333"/>
        <w:sz w:val="24"/>
        <w:szCs w:val="24"/>
        <w:u w:val="none"/>
      </w:rPr>
    </w:lvl>
    <w:lvl w:ilvl="1">
      <w:start w:val="1"/>
      <w:numFmt w:val="decimal"/>
      <w:lvlText w:val="%2."/>
      <w:lvlJc w:val="left"/>
      <w:pPr>
        <w:ind w:left="1440" w:hanging="360"/>
      </w:pPr>
      <w:rPr>
        <w:rFonts w:ascii="Arial" w:eastAsia="Arial" w:hAnsi="Arial" w:cs="Arial"/>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32"/>
    <w:rsid w:val="001D06CE"/>
    <w:rsid w:val="00260932"/>
    <w:rsid w:val="0043043F"/>
    <w:rsid w:val="00ED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8FFB"/>
  <w15:docId w15:val="{5E5EE2CE-C7CC-4EE1-BCA5-0AE90853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k8WbIIzV+agQJrzopo2Id9if1A==">AMUW2mVJA10u/ves/JCd1ZkoivOYhADB3hB9U1TqCeNnvpULe76vPImTQf9nIwiiZ0ssHhVY7B3lPcz/JMKbLjPJ8ys6oAiq2UZbxJG6nUnKpiX+B7rQX30=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Elana Duffy</cp:lastModifiedBy>
  <cp:revision>2</cp:revision>
  <dcterms:created xsi:type="dcterms:W3CDTF">2022-03-07T18:57:00Z</dcterms:created>
  <dcterms:modified xsi:type="dcterms:W3CDTF">2022-03-07T18:57:00Z</dcterms:modified>
</cp:coreProperties>
</file>